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9" w:type="dxa"/>
        <w:tblBorders>
          <w:top w:val="single" w:sz="4" w:space="0" w:color="auto"/>
          <w:left w:val="single" w:sz="4" w:space="0" w:color="auto"/>
          <w:bottom w:val="single" w:sz="4" w:space="0" w:color="auto"/>
          <w:right w:val="single" w:sz="4" w:space="0" w:color="auto"/>
        </w:tblBorders>
        <w:tblLayout w:type="fixed"/>
        <w:tblCellMar>
          <w:left w:w="74" w:type="dxa"/>
          <w:right w:w="74" w:type="dxa"/>
        </w:tblCellMar>
        <w:tblLook w:val="0000" w:firstRow="0" w:lastRow="0" w:firstColumn="0" w:lastColumn="0" w:noHBand="0" w:noVBand="0"/>
      </w:tblPr>
      <w:tblGrid>
        <w:gridCol w:w="171"/>
        <w:gridCol w:w="4472"/>
        <w:gridCol w:w="340"/>
        <w:gridCol w:w="4076"/>
      </w:tblGrid>
      <w:tr w:rsidR="00D05AB9" w:rsidRPr="001D1C91" w:rsidTr="007716F3">
        <w:trPr>
          <w:trHeight w:val="20"/>
        </w:trPr>
        <w:tc>
          <w:tcPr>
            <w:tcW w:w="9059" w:type="dxa"/>
            <w:gridSpan w:val="4"/>
            <w:tcBorders>
              <w:top w:val="single" w:sz="4" w:space="0" w:color="auto"/>
              <w:bottom w:val="single" w:sz="4" w:space="0" w:color="auto"/>
            </w:tcBorders>
            <w:shd w:val="clear" w:color="auto" w:fill="FFFFFF"/>
          </w:tcPr>
          <w:p w:rsidR="00D05AB9" w:rsidRPr="006B313D" w:rsidRDefault="00D05AB9" w:rsidP="007716F3">
            <w:pPr>
              <w:pStyle w:val="berschrift1"/>
              <w:numPr>
                <w:ilvl w:val="0"/>
                <w:numId w:val="0"/>
              </w:numPr>
              <w:jc w:val="center"/>
              <w:rPr>
                <w:sz w:val="22"/>
                <w:szCs w:val="22"/>
              </w:rPr>
            </w:pPr>
            <w:r>
              <w:rPr>
                <w:sz w:val="22"/>
                <w:szCs w:val="22"/>
              </w:rPr>
              <w:t>Anlage</w:t>
            </w:r>
            <w:r>
              <w:t>„</w:t>
            </w:r>
            <w:r w:rsidRPr="00F37485">
              <w:t>Subventionserheblichkeit der Angaben des Antrages</w:t>
            </w:r>
            <w:r>
              <w:t>“</w:t>
            </w:r>
            <w:r>
              <w:rPr>
                <w:sz w:val="22"/>
                <w:szCs w:val="22"/>
              </w:rPr>
              <w:t xml:space="preserve"> zum Antrag Ziel ETZ Freistaat Bayern – Tschechische Republik 2014-2020 </w:t>
            </w:r>
          </w:p>
          <w:p w:rsidR="00D05AB9" w:rsidRPr="00BE3A43" w:rsidRDefault="00D05AB9" w:rsidP="007716F3">
            <w:pPr>
              <w:pStyle w:val="berschrift1"/>
              <w:numPr>
                <w:ilvl w:val="0"/>
                <w:numId w:val="0"/>
              </w:numPr>
              <w:jc w:val="center"/>
              <w:rPr>
                <w:sz w:val="22"/>
                <w:szCs w:val="22"/>
                <w:lang w:val="cs-CZ"/>
              </w:rPr>
            </w:pPr>
            <w:r w:rsidRPr="00BE3A43">
              <w:rPr>
                <w:sz w:val="22"/>
                <w:szCs w:val="22"/>
                <w:lang w:val="cs-CZ"/>
              </w:rPr>
              <w:t>Příloha „</w:t>
            </w:r>
            <w:r>
              <w:rPr>
                <w:sz w:val="22"/>
                <w:szCs w:val="22"/>
                <w:lang w:val="cs-CZ"/>
              </w:rPr>
              <w:t>Z</w:t>
            </w:r>
            <w:r w:rsidRPr="003F420C">
              <w:rPr>
                <w:sz w:val="22"/>
                <w:szCs w:val="22"/>
                <w:lang w:val="cs-CZ"/>
              </w:rPr>
              <w:t>ásadní význam v žádosti uvedených údajů pro udělení dotace“ k žádosti</w:t>
            </w:r>
            <w:r w:rsidRPr="00BE3A43">
              <w:rPr>
                <w:sz w:val="22"/>
                <w:szCs w:val="22"/>
                <w:lang w:val="cs-CZ"/>
              </w:rPr>
              <w:t xml:space="preserve"> </w:t>
            </w:r>
          </w:p>
          <w:p w:rsidR="00D05AB9" w:rsidRPr="000F3ADE" w:rsidRDefault="00D05AB9" w:rsidP="007716F3">
            <w:pPr>
              <w:pStyle w:val="berschrift2"/>
              <w:numPr>
                <w:ilvl w:val="0"/>
                <w:numId w:val="0"/>
              </w:numPr>
              <w:jc w:val="center"/>
              <w:rPr>
                <w:lang w:val="cs-CZ"/>
              </w:rPr>
            </w:pPr>
            <w:r w:rsidRPr="00BE3A43">
              <w:rPr>
                <w:b/>
                <w:szCs w:val="22"/>
                <w:lang w:val="cs-CZ"/>
              </w:rPr>
              <w:t xml:space="preserve">Cíl </w:t>
            </w:r>
            <w:r w:rsidR="007716F3">
              <w:rPr>
                <w:b/>
                <w:szCs w:val="22"/>
                <w:lang w:val="cs-CZ"/>
              </w:rPr>
              <w:t>EÚS</w:t>
            </w:r>
            <w:r w:rsidR="007716F3" w:rsidRPr="00BE3A43">
              <w:rPr>
                <w:b/>
                <w:szCs w:val="22"/>
                <w:lang w:val="cs-CZ"/>
              </w:rPr>
              <w:t xml:space="preserve"> </w:t>
            </w:r>
            <w:r w:rsidRPr="00BE3A43">
              <w:rPr>
                <w:b/>
                <w:szCs w:val="22"/>
                <w:lang w:val="cs-CZ"/>
              </w:rPr>
              <w:t xml:space="preserve">Česká republika – Svobodný stát Bavorsko </w:t>
            </w:r>
            <w:r>
              <w:rPr>
                <w:b/>
                <w:szCs w:val="22"/>
                <w:lang w:val="cs-CZ"/>
              </w:rPr>
              <w:t>2014-2020</w:t>
            </w:r>
          </w:p>
        </w:tc>
      </w:tr>
      <w:tr w:rsidR="00D05AB9" w:rsidRPr="001D1C91" w:rsidTr="007716F3">
        <w:trPr>
          <w:trHeight w:val="20"/>
        </w:trPr>
        <w:tc>
          <w:tcPr>
            <w:tcW w:w="9059" w:type="dxa"/>
            <w:gridSpan w:val="4"/>
            <w:tcBorders>
              <w:top w:val="single" w:sz="4" w:space="0" w:color="auto"/>
              <w:bottom w:val="nil"/>
            </w:tcBorders>
            <w:shd w:val="pct15" w:color="auto" w:fill="FFFFFF"/>
          </w:tcPr>
          <w:p w:rsidR="00D05AB9" w:rsidRDefault="00D05AB9" w:rsidP="007716F3">
            <w:pPr>
              <w:pStyle w:val="berschrift1"/>
              <w:numPr>
                <w:ilvl w:val="0"/>
                <w:numId w:val="0"/>
              </w:numPr>
              <w:jc w:val="center"/>
              <w:rPr>
                <w:sz w:val="22"/>
                <w:szCs w:val="22"/>
              </w:rPr>
            </w:pPr>
            <w:r>
              <w:rPr>
                <w:sz w:val="22"/>
                <w:szCs w:val="22"/>
              </w:rPr>
              <w:t>Subventionserheblichkeit der Angaben des Antrages</w:t>
            </w:r>
          </w:p>
          <w:p w:rsidR="00D05AB9" w:rsidRDefault="00D05AB9" w:rsidP="007716F3">
            <w:pPr>
              <w:pStyle w:val="berschrift2"/>
              <w:numPr>
                <w:ilvl w:val="0"/>
                <w:numId w:val="0"/>
              </w:numPr>
              <w:jc w:val="center"/>
            </w:pPr>
            <w:r>
              <w:t xml:space="preserve">– </w:t>
            </w:r>
            <w:r w:rsidRPr="00A7162D">
              <w:t xml:space="preserve">von sämtlichen </w:t>
            </w:r>
            <w:r w:rsidRPr="00A7162D">
              <w:rPr>
                <w:b/>
              </w:rPr>
              <w:t>bayerischen</w:t>
            </w:r>
            <w:r w:rsidRPr="00A7162D">
              <w:t xml:space="preserve"> Projektpartnern</w:t>
            </w:r>
            <w:r>
              <w:t xml:space="preserve"> zur Kenntnis zu nehmen und zu unterzeichnen –</w:t>
            </w:r>
          </w:p>
          <w:p w:rsidR="00D05AB9" w:rsidRPr="00BE3A43" w:rsidRDefault="00D05AB9" w:rsidP="007716F3">
            <w:pPr>
              <w:pStyle w:val="berschrift1"/>
              <w:numPr>
                <w:ilvl w:val="0"/>
                <w:numId w:val="0"/>
              </w:numPr>
              <w:jc w:val="center"/>
              <w:rPr>
                <w:lang w:val="cs-CZ"/>
              </w:rPr>
            </w:pPr>
            <w:r w:rsidRPr="00A341F4">
              <w:rPr>
                <w:sz w:val="22"/>
                <w:szCs w:val="22"/>
                <w:lang w:val="cs-CZ"/>
              </w:rPr>
              <w:t>Zásadní význam v žádosti</w:t>
            </w:r>
            <w:r>
              <w:rPr>
                <w:sz w:val="22"/>
                <w:szCs w:val="22"/>
                <w:lang w:val="cs-CZ"/>
              </w:rPr>
              <w:t xml:space="preserve"> </w:t>
            </w:r>
            <w:r w:rsidRPr="00A341F4">
              <w:rPr>
                <w:sz w:val="22"/>
                <w:szCs w:val="22"/>
                <w:lang w:val="cs-CZ"/>
              </w:rPr>
              <w:t xml:space="preserve">uvedených údajů </w:t>
            </w:r>
            <w:r>
              <w:rPr>
                <w:sz w:val="22"/>
                <w:szCs w:val="22"/>
                <w:lang w:val="cs-CZ"/>
              </w:rPr>
              <w:t>pro udělení dotace</w:t>
            </w:r>
          </w:p>
          <w:p w:rsidR="00D05AB9" w:rsidRPr="000F3ADE" w:rsidRDefault="00D05AB9" w:rsidP="007716F3">
            <w:pPr>
              <w:pStyle w:val="berschrift2"/>
              <w:numPr>
                <w:ilvl w:val="0"/>
                <w:numId w:val="0"/>
              </w:numPr>
              <w:jc w:val="center"/>
              <w:rPr>
                <w:lang w:val="cs-CZ"/>
              </w:rPr>
            </w:pPr>
            <w:r w:rsidRPr="00BE3A43">
              <w:rPr>
                <w:lang w:val="cs-CZ"/>
              </w:rPr>
              <w:t xml:space="preserve">– </w:t>
            </w:r>
            <w:r>
              <w:rPr>
                <w:lang w:val="cs-CZ"/>
              </w:rPr>
              <w:t>příloha</w:t>
            </w:r>
            <w:r w:rsidRPr="00BE3A43">
              <w:rPr>
                <w:lang w:val="cs-CZ"/>
              </w:rPr>
              <w:t xml:space="preserve"> musí být podepsán</w:t>
            </w:r>
            <w:r>
              <w:rPr>
                <w:lang w:val="cs-CZ"/>
              </w:rPr>
              <w:t>a</w:t>
            </w:r>
            <w:r w:rsidRPr="00BE3A43">
              <w:rPr>
                <w:lang w:val="cs-CZ"/>
              </w:rPr>
              <w:t xml:space="preserve"> a vzat</w:t>
            </w:r>
            <w:r>
              <w:rPr>
                <w:lang w:val="cs-CZ"/>
              </w:rPr>
              <w:t>a</w:t>
            </w:r>
            <w:r w:rsidRPr="00BE3A43">
              <w:rPr>
                <w:lang w:val="cs-CZ"/>
              </w:rPr>
              <w:t xml:space="preserve"> na vědomí veškerými </w:t>
            </w:r>
            <w:r w:rsidRPr="00300269">
              <w:rPr>
                <w:b/>
                <w:lang w:val="cs-CZ"/>
              </w:rPr>
              <w:t>bavorskými</w:t>
            </w:r>
            <w:r w:rsidRPr="00BE3A43">
              <w:rPr>
                <w:lang w:val="cs-CZ"/>
              </w:rPr>
              <w:t xml:space="preserve"> partnery –</w:t>
            </w:r>
          </w:p>
        </w:tc>
      </w:tr>
      <w:tr w:rsidR="00D05AB9" w:rsidRPr="00C505CA" w:rsidTr="007716F3">
        <w:tblPrEx>
          <w:tblBorders>
            <w:insideH w:val="single" w:sz="4" w:space="0" w:color="auto"/>
          </w:tblBorders>
        </w:tblPrEx>
        <w:trPr>
          <w:trHeight w:val="5950"/>
        </w:trPr>
        <w:tc>
          <w:tcPr>
            <w:tcW w:w="9059" w:type="dxa"/>
            <w:gridSpan w:val="4"/>
            <w:tcBorders>
              <w:top w:val="single" w:sz="4" w:space="0" w:color="auto"/>
              <w:bottom w:val="single" w:sz="4" w:space="0" w:color="auto"/>
            </w:tcBorders>
          </w:tcPr>
          <w:p w:rsidR="00D05AB9" w:rsidRPr="00501260" w:rsidRDefault="00D05AB9" w:rsidP="007716F3">
            <w:pPr>
              <w:keepNext/>
              <w:keepLines/>
              <w:rPr>
                <w:sz w:val="16"/>
                <w:szCs w:val="16"/>
              </w:rPr>
            </w:pPr>
            <w:r w:rsidRPr="00501260">
              <w:rPr>
                <w:sz w:val="16"/>
                <w:szCs w:val="16"/>
              </w:rPr>
              <w:t>Der/die bayerische</w:t>
            </w:r>
            <w:r>
              <w:rPr>
                <w:sz w:val="16"/>
                <w:szCs w:val="16"/>
              </w:rPr>
              <w:t>/</w:t>
            </w:r>
            <w:r w:rsidRPr="00501260">
              <w:rPr>
                <w:sz w:val="16"/>
                <w:szCs w:val="16"/>
              </w:rPr>
              <w:t>n Antragsteller ist/sind unterrichtet, dass</w:t>
            </w:r>
            <w:r>
              <w:rPr>
                <w:sz w:val="16"/>
                <w:szCs w:val="16"/>
              </w:rPr>
              <w:t xml:space="preserve"> </w:t>
            </w:r>
            <w:r w:rsidRPr="00501260">
              <w:rPr>
                <w:sz w:val="16"/>
                <w:szCs w:val="16"/>
              </w:rPr>
              <w:t xml:space="preserve">die Angaben </w:t>
            </w:r>
            <w:r>
              <w:rPr>
                <w:sz w:val="16"/>
                <w:szCs w:val="16"/>
              </w:rPr>
              <w:t xml:space="preserve">zum </w:t>
            </w:r>
            <w:r w:rsidRPr="005A2303">
              <w:rPr>
                <w:b/>
                <w:sz w:val="16"/>
                <w:szCs w:val="16"/>
              </w:rPr>
              <w:t xml:space="preserve">bayerischen </w:t>
            </w:r>
            <w:r>
              <w:rPr>
                <w:sz w:val="16"/>
                <w:szCs w:val="16"/>
              </w:rPr>
              <w:t>Projektteil</w:t>
            </w:r>
          </w:p>
          <w:p w:rsidR="00D05AB9" w:rsidRPr="00501260" w:rsidRDefault="00D05AB9" w:rsidP="007716F3">
            <w:pPr>
              <w:keepNext/>
              <w:keepLines/>
              <w:rPr>
                <w:sz w:val="16"/>
                <w:szCs w:val="16"/>
              </w:rPr>
            </w:pPr>
          </w:p>
          <w:p w:rsidR="00D05AB9" w:rsidRPr="00501260" w:rsidRDefault="00D05AB9" w:rsidP="00D05AB9">
            <w:pPr>
              <w:keepNext/>
              <w:keepLines/>
              <w:numPr>
                <w:ilvl w:val="0"/>
                <w:numId w:val="2"/>
              </w:numPr>
              <w:tabs>
                <w:tab w:val="clear" w:pos="284"/>
                <w:tab w:val="num" w:pos="142"/>
              </w:tabs>
              <w:ind w:left="0" w:firstLine="0"/>
              <w:rPr>
                <w:sz w:val="16"/>
                <w:szCs w:val="16"/>
              </w:rPr>
            </w:pPr>
            <w:r w:rsidRPr="00501260">
              <w:rPr>
                <w:sz w:val="16"/>
                <w:szCs w:val="16"/>
              </w:rPr>
              <w:t>über den</w:t>
            </w:r>
            <w:r>
              <w:rPr>
                <w:sz w:val="16"/>
                <w:szCs w:val="16"/>
              </w:rPr>
              <w:t xml:space="preserve"> </w:t>
            </w:r>
            <w:r w:rsidRPr="00501260">
              <w:rPr>
                <w:sz w:val="16"/>
                <w:szCs w:val="16"/>
              </w:rPr>
              <w:t>Antragsteller und den Zuwendungsempfänger,</w:t>
            </w:r>
          </w:p>
          <w:p w:rsidR="00D05AB9" w:rsidRPr="00501260" w:rsidRDefault="00D05AB9" w:rsidP="00D05AB9">
            <w:pPr>
              <w:keepNext/>
              <w:keepLines/>
              <w:numPr>
                <w:ilvl w:val="0"/>
                <w:numId w:val="2"/>
              </w:numPr>
              <w:tabs>
                <w:tab w:val="clear" w:pos="284"/>
                <w:tab w:val="num" w:pos="142"/>
              </w:tabs>
              <w:ind w:left="0" w:firstLine="0"/>
              <w:rPr>
                <w:sz w:val="16"/>
                <w:szCs w:val="16"/>
              </w:rPr>
            </w:pPr>
            <w:r w:rsidRPr="00501260">
              <w:rPr>
                <w:sz w:val="16"/>
                <w:szCs w:val="16"/>
              </w:rPr>
              <w:t>zum Subventionszweck und zum Vorhaben,</w:t>
            </w:r>
          </w:p>
          <w:p w:rsidR="00D05AB9" w:rsidRPr="00501260" w:rsidRDefault="00D05AB9" w:rsidP="00D05AB9">
            <w:pPr>
              <w:keepNext/>
              <w:keepLines/>
              <w:numPr>
                <w:ilvl w:val="0"/>
                <w:numId w:val="2"/>
              </w:numPr>
              <w:tabs>
                <w:tab w:val="clear" w:pos="284"/>
                <w:tab w:val="num" w:pos="142"/>
              </w:tabs>
              <w:ind w:left="0" w:firstLine="0"/>
              <w:rPr>
                <w:sz w:val="16"/>
                <w:szCs w:val="16"/>
              </w:rPr>
            </w:pPr>
            <w:r w:rsidRPr="00501260">
              <w:rPr>
                <w:sz w:val="16"/>
                <w:szCs w:val="16"/>
              </w:rPr>
              <w:t>zu Kosten und Finanzierung des Projekts, insbesondere auch zu anderen Finanzierungshilfen sowie zu Zuwendungen</w:t>
            </w:r>
            <w:r>
              <w:rPr>
                <w:sz w:val="16"/>
                <w:szCs w:val="16"/>
              </w:rPr>
              <w:t xml:space="preserve"> </w:t>
            </w:r>
            <w:r w:rsidRPr="00501260">
              <w:rPr>
                <w:sz w:val="16"/>
                <w:szCs w:val="16"/>
              </w:rPr>
              <w:t>Dritter,</w:t>
            </w:r>
          </w:p>
          <w:p w:rsidR="00D05AB9" w:rsidRDefault="00D05AB9" w:rsidP="00D05AB9">
            <w:pPr>
              <w:keepNext/>
              <w:keepLines/>
              <w:numPr>
                <w:ilvl w:val="0"/>
                <w:numId w:val="2"/>
              </w:numPr>
              <w:tabs>
                <w:tab w:val="clear" w:pos="284"/>
                <w:tab w:val="num" w:pos="142"/>
              </w:tabs>
              <w:ind w:left="0" w:firstLine="0"/>
              <w:rPr>
                <w:sz w:val="16"/>
                <w:szCs w:val="16"/>
              </w:rPr>
            </w:pPr>
            <w:r w:rsidRPr="00501260">
              <w:rPr>
                <w:sz w:val="16"/>
                <w:szCs w:val="16"/>
              </w:rPr>
              <w:t xml:space="preserve">in dem Antrag beizufügenden Unterlagen wie Bilanzen, Gewinn- und Verlustrechnungen, Haushalts- oder Wirtschaftsplänen, </w:t>
            </w:r>
          </w:p>
          <w:p w:rsidR="00D05AB9" w:rsidRPr="00501260" w:rsidRDefault="00D05AB9" w:rsidP="007716F3">
            <w:pPr>
              <w:keepNext/>
              <w:keepLines/>
              <w:rPr>
                <w:sz w:val="16"/>
                <w:szCs w:val="16"/>
              </w:rPr>
            </w:pPr>
            <w:r>
              <w:rPr>
                <w:sz w:val="16"/>
                <w:szCs w:val="16"/>
              </w:rPr>
              <w:t xml:space="preserve">   </w:t>
            </w:r>
            <w:r w:rsidRPr="00501260">
              <w:rPr>
                <w:sz w:val="16"/>
                <w:szCs w:val="16"/>
              </w:rPr>
              <w:t>Überleitungsrechnungen,</w:t>
            </w:r>
          </w:p>
          <w:p w:rsidR="00D05AB9" w:rsidRPr="00501260" w:rsidRDefault="00D05AB9" w:rsidP="00D05AB9">
            <w:pPr>
              <w:keepNext/>
              <w:keepLines/>
              <w:numPr>
                <w:ilvl w:val="0"/>
                <w:numId w:val="2"/>
              </w:numPr>
              <w:tabs>
                <w:tab w:val="clear" w:pos="284"/>
                <w:tab w:val="num" w:pos="142"/>
              </w:tabs>
              <w:ind w:left="0" w:firstLine="0"/>
              <w:rPr>
                <w:sz w:val="16"/>
                <w:szCs w:val="16"/>
              </w:rPr>
            </w:pPr>
            <w:r w:rsidRPr="00501260">
              <w:rPr>
                <w:sz w:val="16"/>
                <w:szCs w:val="16"/>
              </w:rPr>
              <w:t>zur Verwendung der Zuwendung,</w:t>
            </w:r>
          </w:p>
          <w:p w:rsidR="00D05AB9" w:rsidRPr="00501260" w:rsidRDefault="00D05AB9" w:rsidP="00D05AB9">
            <w:pPr>
              <w:keepNext/>
              <w:keepLines/>
              <w:numPr>
                <w:ilvl w:val="0"/>
                <w:numId w:val="2"/>
              </w:numPr>
              <w:tabs>
                <w:tab w:val="clear" w:pos="284"/>
                <w:tab w:val="num" w:pos="142"/>
              </w:tabs>
              <w:ind w:left="0" w:firstLine="0"/>
              <w:rPr>
                <w:sz w:val="16"/>
                <w:szCs w:val="16"/>
              </w:rPr>
            </w:pPr>
            <w:r w:rsidRPr="00501260">
              <w:rPr>
                <w:sz w:val="16"/>
                <w:szCs w:val="16"/>
              </w:rPr>
              <w:t>zur Art und Weise der Verwendung der aus der Zuwendung beschafften Gegenstände,</w:t>
            </w:r>
          </w:p>
          <w:p w:rsidR="00D05AB9" w:rsidRPr="00501260" w:rsidRDefault="00D05AB9" w:rsidP="00D05AB9">
            <w:pPr>
              <w:keepNext/>
              <w:keepLines/>
              <w:numPr>
                <w:ilvl w:val="0"/>
                <w:numId w:val="2"/>
              </w:numPr>
              <w:tabs>
                <w:tab w:val="clear" w:pos="284"/>
                <w:tab w:val="num" w:pos="142"/>
              </w:tabs>
              <w:ind w:left="0" w:firstLine="0"/>
              <w:rPr>
                <w:sz w:val="16"/>
                <w:szCs w:val="16"/>
              </w:rPr>
            </w:pPr>
            <w:r w:rsidRPr="00501260">
              <w:rPr>
                <w:sz w:val="16"/>
                <w:szCs w:val="16"/>
              </w:rPr>
              <w:t>zum Beginn des Vorhabens,</w:t>
            </w:r>
          </w:p>
          <w:p w:rsidR="00D05AB9" w:rsidRPr="00501260" w:rsidRDefault="00D05AB9" w:rsidP="00D05AB9">
            <w:pPr>
              <w:keepNext/>
              <w:keepLines/>
              <w:numPr>
                <w:ilvl w:val="0"/>
                <w:numId w:val="2"/>
              </w:numPr>
              <w:tabs>
                <w:tab w:val="clear" w:pos="284"/>
                <w:tab w:val="num" w:pos="142"/>
              </w:tabs>
              <w:ind w:left="0" w:firstLine="0"/>
              <w:rPr>
                <w:sz w:val="16"/>
                <w:szCs w:val="16"/>
              </w:rPr>
            </w:pPr>
            <w:r w:rsidRPr="00501260">
              <w:rPr>
                <w:sz w:val="16"/>
                <w:szCs w:val="16"/>
              </w:rPr>
              <w:t>in den Mittelabrufen (also insbesondere, dass die Zuwendung</w:t>
            </w:r>
            <w:r>
              <w:rPr>
                <w:sz w:val="16"/>
                <w:szCs w:val="16"/>
              </w:rPr>
              <w:t xml:space="preserve"> </w:t>
            </w:r>
            <w:r w:rsidRPr="00501260">
              <w:rPr>
                <w:sz w:val="16"/>
                <w:szCs w:val="16"/>
              </w:rPr>
              <w:t xml:space="preserve">ausschließlich zur Erfüllung des im </w:t>
            </w:r>
            <w:r>
              <w:rPr>
                <w:sz w:val="16"/>
                <w:szCs w:val="16"/>
              </w:rPr>
              <w:t>Zuwendungs</w:t>
            </w:r>
            <w:r w:rsidRPr="00501260">
              <w:rPr>
                <w:sz w:val="16"/>
                <w:szCs w:val="16"/>
              </w:rPr>
              <w:t xml:space="preserve">bescheids </w:t>
            </w:r>
          </w:p>
          <w:p w:rsidR="00D05AB9" w:rsidRDefault="00D05AB9" w:rsidP="007716F3">
            <w:pPr>
              <w:keepNext/>
              <w:keepLines/>
              <w:rPr>
                <w:sz w:val="16"/>
                <w:szCs w:val="16"/>
              </w:rPr>
            </w:pPr>
            <w:r w:rsidRPr="00501260">
              <w:rPr>
                <w:sz w:val="16"/>
                <w:szCs w:val="16"/>
              </w:rPr>
              <w:t xml:space="preserve">   näher bezeichneten Zuwendungszwecks verwendet und nicht</w:t>
            </w:r>
            <w:r>
              <w:rPr>
                <w:sz w:val="16"/>
                <w:szCs w:val="16"/>
              </w:rPr>
              <w:t xml:space="preserve"> zuwendungsfähige</w:t>
            </w:r>
            <w:r w:rsidRPr="00501260">
              <w:rPr>
                <w:sz w:val="16"/>
                <w:szCs w:val="16"/>
              </w:rPr>
              <w:t xml:space="preserve"> Beträge, Rückforderungen und Rückzahlungen </w:t>
            </w:r>
          </w:p>
          <w:p w:rsidR="00D05AB9" w:rsidRPr="00501260" w:rsidRDefault="00D05AB9" w:rsidP="007716F3">
            <w:pPr>
              <w:keepNext/>
              <w:keepLines/>
              <w:rPr>
                <w:sz w:val="16"/>
                <w:szCs w:val="16"/>
              </w:rPr>
            </w:pPr>
            <w:r>
              <w:rPr>
                <w:sz w:val="16"/>
                <w:szCs w:val="16"/>
              </w:rPr>
              <w:t xml:space="preserve">   </w:t>
            </w:r>
            <w:r w:rsidRPr="00501260">
              <w:rPr>
                <w:sz w:val="16"/>
                <w:szCs w:val="16"/>
              </w:rPr>
              <w:t>abgesetzt wurden),</w:t>
            </w:r>
          </w:p>
          <w:p w:rsidR="00D05AB9" w:rsidRPr="00501260" w:rsidRDefault="00D05AB9" w:rsidP="00D05AB9">
            <w:pPr>
              <w:keepNext/>
              <w:keepLines/>
              <w:numPr>
                <w:ilvl w:val="0"/>
                <w:numId w:val="2"/>
              </w:numPr>
              <w:tabs>
                <w:tab w:val="clear" w:pos="284"/>
                <w:tab w:val="num" w:pos="142"/>
              </w:tabs>
              <w:ind w:left="0" w:firstLine="0"/>
              <w:rPr>
                <w:sz w:val="16"/>
                <w:szCs w:val="16"/>
              </w:rPr>
            </w:pPr>
            <w:r w:rsidRPr="00501260">
              <w:rPr>
                <w:sz w:val="16"/>
                <w:szCs w:val="16"/>
              </w:rPr>
              <w:t>in den Mitteilungen oder Sachberichten über den Projektstand,</w:t>
            </w:r>
          </w:p>
          <w:p w:rsidR="00D05AB9" w:rsidRDefault="00D05AB9" w:rsidP="00D05AB9">
            <w:pPr>
              <w:keepNext/>
              <w:keepLines/>
              <w:numPr>
                <w:ilvl w:val="0"/>
                <w:numId w:val="2"/>
              </w:numPr>
              <w:tabs>
                <w:tab w:val="clear" w:pos="284"/>
                <w:tab w:val="num" w:pos="142"/>
              </w:tabs>
              <w:ind w:left="0" w:firstLine="0"/>
              <w:rPr>
                <w:sz w:val="16"/>
                <w:szCs w:val="16"/>
              </w:rPr>
            </w:pPr>
            <w:r w:rsidRPr="00501260">
              <w:rPr>
                <w:sz w:val="16"/>
                <w:szCs w:val="16"/>
              </w:rPr>
              <w:t>zu den Mitteilungs- und Nachweispflichten nach Nrn. 5 und 6 der dem Zuwendungsbescheid beigefügten Allgemeinen</w:t>
            </w:r>
          </w:p>
          <w:p w:rsidR="00D05AB9" w:rsidRPr="005A2303" w:rsidRDefault="00D05AB9" w:rsidP="007716F3">
            <w:pPr>
              <w:keepNext/>
              <w:keepLines/>
              <w:rPr>
                <w:sz w:val="16"/>
                <w:szCs w:val="16"/>
                <w:lang w:val="da-DK"/>
              </w:rPr>
            </w:pPr>
            <w:r>
              <w:rPr>
                <w:sz w:val="16"/>
                <w:szCs w:val="16"/>
              </w:rPr>
              <w:t xml:space="preserve">   </w:t>
            </w:r>
            <w:r w:rsidRPr="00501260">
              <w:rPr>
                <w:sz w:val="16"/>
                <w:szCs w:val="16"/>
              </w:rPr>
              <w:t xml:space="preserve">Nebenbestimmungen für Zuwendungen zur Projektförderung </w:t>
            </w:r>
            <w:r w:rsidRPr="005A2303">
              <w:rPr>
                <w:sz w:val="16"/>
                <w:szCs w:val="16"/>
                <w:lang w:val="da-DK"/>
              </w:rPr>
              <w:t xml:space="preserve">(ANBest-P bzw. ANBest-K) </w:t>
            </w:r>
          </w:p>
          <w:p w:rsidR="00D05AB9" w:rsidRPr="005A2303" w:rsidRDefault="00D05AB9" w:rsidP="007716F3">
            <w:pPr>
              <w:keepNext/>
              <w:keepLines/>
              <w:rPr>
                <w:sz w:val="16"/>
                <w:szCs w:val="16"/>
                <w:lang w:val="da-DK"/>
              </w:rPr>
            </w:pPr>
            <w:r w:rsidRPr="005A2303">
              <w:rPr>
                <w:sz w:val="16"/>
                <w:szCs w:val="16"/>
                <w:lang w:val="da-DK"/>
              </w:rPr>
              <w:t xml:space="preserve"> </w:t>
            </w:r>
          </w:p>
          <w:p w:rsidR="00D05AB9" w:rsidRPr="00501260" w:rsidRDefault="00D05AB9" w:rsidP="007716F3">
            <w:pPr>
              <w:keepNext/>
              <w:keepLines/>
              <w:rPr>
                <w:sz w:val="16"/>
                <w:szCs w:val="16"/>
              </w:rPr>
            </w:pPr>
            <w:r w:rsidRPr="00501260">
              <w:rPr>
                <w:sz w:val="16"/>
                <w:szCs w:val="16"/>
              </w:rPr>
              <w:t>für die Gewährung bzw. Rückforderung der Zuwendung von Bedeutung und somit subventionserheblich im Sinne von § 264 Strafgesetzbuch sind. Der/die Antragssteller ist/sind auf die Bestimmungen des Subventionsgesetzes vom 29.07.1976 (BGBI I 1976, 2034, 2037) in Verbindung mit Art.1 des Bayer. Subventionsgesetzes vom 23.12.1976 (BayRS 453-1-W) hingewiesen worden.</w:t>
            </w:r>
          </w:p>
          <w:p w:rsidR="00D05AB9" w:rsidRPr="00501260" w:rsidRDefault="00D05AB9" w:rsidP="007716F3">
            <w:pPr>
              <w:keepNext/>
              <w:keepLines/>
              <w:rPr>
                <w:sz w:val="16"/>
                <w:szCs w:val="16"/>
              </w:rPr>
            </w:pPr>
          </w:p>
          <w:p w:rsidR="00D05AB9" w:rsidRPr="00501260" w:rsidRDefault="00D05AB9" w:rsidP="007716F3">
            <w:pPr>
              <w:keepNext/>
              <w:keepLines/>
              <w:rPr>
                <w:sz w:val="16"/>
                <w:szCs w:val="16"/>
              </w:rPr>
            </w:pPr>
            <w:r w:rsidRPr="00501260">
              <w:rPr>
                <w:sz w:val="16"/>
                <w:szCs w:val="16"/>
              </w:rPr>
              <w:t>Der/die Antragsteller ist/sind weiterhin entsprechend § 4 des Subventionsgesetzes unterrichtet, wonach insbesondere Scheingeschäfte und Scheinhandlungen für die Bewilligung, Gewährung oder Rückforderung und Weitergewährung oder das Belassen einer Subvention oder eines Subventionsvorteils unerheblich sind. Das bedeutet, dass für die Beurteilung der tatsächlich gewollte Sachverhalt maßgeblich ist.</w:t>
            </w:r>
          </w:p>
          <w:p w:rsidR="00D05AB9" w:rsidRPr="00501260" w:rsidRDefault="00D05AB9" w:rsidP="007716F3">
            <w:pPr>
              <w:keepNext/>
              <w:keepLines/>
              <w:rPr>
                <w:sz w:val="16"/>
                <w:szCs w:val="16"/>
              </w:rPr>
            </w:pPr>
          </w:p>
          <w:p w:rsidR="00D05AB9" w:rsidRPr="00501260" w:rsidRDefault="00D05AB9" w:rsidP="007716F3">
            <w:pPr>
              <w:keepNext/>
              <w:keepLines/>
              <w:rPr>
                <w:sz w:val="16"/>
                <w:szCs w:val="16"/>
              </w:rPr>
            </w:pPr>
            <w:r w:rsidRPr="00501260">
              <w:rPr>
                <w:sz w:val="16"/>
                <w:szCs w:val="16"/>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D05AB9" w:rsidRPr="00501260" w:rsidRDefault="00D05AB9" w:rsidP="007716F3">
            <w:pPr>
              <w:keepNext/>
              <w:keepLines/>
              <w:rPr>
                <w:sz w:val="16"/>
                <w:szCs w:val="16"/>
              </w:rPr>
            </w:pPr>
          </w:p>
          <w:p w:rsidR="00D05AB9" w:rsidRPr="00501260" w:rsidRDefault="00D05AB9" w:rsidP="007716F3">
            <w:pPr>
              <w:keepNext/>
              <w:keepLines/>
              <w:rPr>
                <w:sz w:val="16"/>
                <w:szCs w:val="16"/>
              </w:rPr>
            </w:pPr>
            <w:r w:rsidRPr="00501260">
              <w:rPr>
                <w:sz w:val="16"/>
                <w:szCs w:val="16"/>
              </w:rPr>
              <w:t>Die Richtigkeit und Vollständigkeit der im vorliegenden Antrag und in den Anlagen gemachten Angaben wird hiermit versichert.</w:t>
            </w:r>
          </w:p>
          <w:p w:rsidR="00D05AB9" w:rsidRPr="00501260" w:rsidRDefault="00D05AB9" w:rsidP="007716F3">
            <w:pPr>
              <w:keepNext/>
              <w:keepLines/>
              <w:rPr>
                <w:sz w:val="16"/>
                <w:szCs w:val="16"/>
              </w:rPr>
            </w:pPr>
          </w:p>
          <w:p w:rsidR="00D05AB9" w:rsidRPr="00501260" w:rsidRDefault="00D05AB9" w:rsidP="007716F3">
            <w:pPr>
              <w:keepNext/>
              <w:keepLines/>
              <w:rPr>
                <w:sz w:val="16"/>
                <w:szCs w:val="16"/>
              </w:rPr>
            </w:pPr>
            <w:r w:rsidRPr="00501260">
              <w:rPr>
                <w:sz w:val="16"/>
                <w:szCs w:val="16"/>
              </w:rPr>
              <w:t>Der/die Antragsteller ist/sind verpflichtet, jede Änderung in den gemachten Angaben unverzüglich anzuzeigen</w:t>
            </w:r>
          </w:p>
          <w:p w:rsidR="00D05AB9" w:rsidRPr="00501260" w:rsidRDefault="00D05AB9" w:rsidP="007716F3">
            <w:pPr>
              <w:keepNext/>
              <w:keepLines/>
              <w:rPr>
                <w:sz w:val="16"/>
                <w:szCs w:val="16"/>
              </w:rPr>
            </w:pPr>
          </w:p>
          <w:p w:rsidR="00D05AB9" w:rsidRPr="00D92B25" w:rsidRDefault="00D05AB9" w:rsidP="007716F3">
            <w:pPr>
              <w:keepNext/>
              <w:keepLines/>
              <w:rPr>
                <w:b/>
                <w:sz w:val="18"/>
                <w:szCs w:val="18"/>
              </w:rPr>
            </w:pP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bookmarkStart w:id="0" w:name="_GoBack"/>
            <w:r>
              <w:rPr>
                <w:noProof/>
                <w:szCs w:val="22"/>
              </w:rPr>
              <w:t> </w:t>
            </w:r>
            <w:r>
              <w:rPr>
                <w:noProof/>
                <w:szCs w:val="22"/>
              </w:rPr>
              <w:t> </w:t>
            </w:r>
            <w:r>
              <w:rPr>
                <w:noProof/>
                <w:szCs w:val="22"/>
              </w:rPr>
              <w:t> </w:t>
            </w:r>
            <w:r>
              <w:rPr>
                <w:noProof/>
                <w:szCs w:val="22"/>
              </w:rPr>
              <w:t> </w:t>
            </w:r>
            <w:r>
              <w:rPr>
                <w:noProof/>
                <w:szCs w:val="22"/>
              </w:rPr>
              <w:t> </w:t>
            </w:r>
            <w:bookmarkEnd w:id="0"/>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1.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2.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3.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4.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5.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6.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7.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8.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r w:rsidR="00D05AB9" w:rsidTr="007716F3">
        <w:tblPrEx>
          <w:tblBorders>
            <w:insideH w:val="single" w:sz="4" w:space="0" w:color="auto"/>
          </w:tblBorders>
        </w:tblPrEx>
        <w:trPr>
          <w:trHeight w:hRule="exact" w:val="397"/>
        </w:trPr>
        <w:tc>
          <w:tcPr>
            <w:tcW w:w="171" w:type="dxa"/>
            <w:tcBorders>
              <w:top w:val="nil"/>
              <w:bottom w:val="nil"/>
            </w:tcBorders>
            <w:vAlign w:val="bottom"/>
          </w:tcPr>
          <w:p w:rsidR="00D05AB9" w:rsidRDefault="00D05AB9" w:rsidP="007716F3">
            <w:pPr>
              <w:pStyle w:val="berschrift5"/>
            </w:pPr>
          </w:p>
        </w:tc>
        <w:tc>
          <w:tcPr>
            <w:tcW w:w="4472" w:type="dxa"/>
            <w:tcBorders>
              <w:top w:val="nil"/>
              <w:bottom w:val="dotted" w:sz="4" w:space="0" w:color="auto"/>
            </w:tcBorders>
            <w:vAlign w:val="bottom"/>
          </w:tcPr>
          <w:p w:rsidR="00D05AB9" w:rsidRPr="0093283F" w:rsidRDefault="00D05AB9" w:rsidP="007716F3">
            <w:pPr>
              <w:pStyle w:val="Texteingabe"/>
              <w:rPr>
                <w:sz w:val="22"/>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 w:type="dxa"/>
            <w:tcBorders>
              <w:top w:val="nil"/>
              <w:bottom w:val="nil"/>
            </w:tcBorders>
            <w:vAlign w:val="bottom"/>
          </w:tcPr>
          <w:p w:rsidR="00D05AB9" w:rsidRDefault="00D05AB9" w:rsidP="007716F3">
            <w:pPr>
              <w:pStyle w:val="berschrift5"/>
              <w:rPr>
                <w:rFonts w:ascii="Courier New" w:hAnsi="Courier New"/>
                <w:sz w:val="24"/>
              </w:rPr>
            </w:pPr>
          </w:p>
        </w:tc>
        <w:tc>
          <w:tcPr>
            <w:tcW w:w="4076" w:type="dxa"/>
            <w:tcBorders>
              <w:top w:val="nil"/>
              <w:bottom w:val="dotted" w:sz="4" w:space="0" w:color="auto"/>
            </w:tcBorders>
            <w:vAlign w:val="bottom"/>
          </w:tcPr>
          <w:p w:rsidR="00D05AB9" w:rsidRDefault="00D05AB9" w:rsidP="007716F3">
            <w:pPr>
              <w:pStyle w:val="Texteingabe"/>
            </w:pPr>
          </w:p>
        </w:tc>
      </w:tr>
      <w:tr w:rsidR="00D05AB9" w:rsidRPr="00F8046B" w:rsidTr="007716F3">
        <w:tblPrEx>
          <w:tblBorders>
            <w:insideH w:val="single" w:sz="4" w:space="0" w:color="auto"/>
          </w:tblBorders>
        </w:tblPrEx>
        <w:trPr>
          <w:trHeight w:val="20"/>
        </w:trPr>
        <w:tc>
          <w:tcPr>
            <w:tcW w:w="171" w:type="dxa"/>
            <w:tcBorders>
              <w:top w:val="nil"/>
              <w:bottom w:val="single" w:sz="4" w:space="0" w:color="auto"/>
            </w:tcBorders>
          </w:tcPr>
          <w:p w:rsidR="00D05AB9" w:rsidRPr="00F8046B" w:rsidRDefault="00D05AB9" w:rsidP="007716F3">
            <w:pPr>
              <w:pStyle w:val="berschrift5"/>
              <w:rPr>
                <w:sz w:val="16"/>
                <w:szCs w:val="16"/>
              </w:rPr>
            </w:pPr>
          </w:p>
        </w:tc>
        <w:tc>
          <w:tcPr>
            <w:tcW w:w="4472"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(Ort, </w:t>
            </w:r>
            <w:r>
              <w:rPr>
                <w:sz w:val="16"/>
                <w:szCs w:val="16"/>
              </w:rPr>
              <w:t>D</w:t>
            </w:r>
            <w:r w:rsidRPr="00F8046B">
              <w:rPr>
                <w:sz w:val="16"/>
                <w:szCs w:val="16"/>
              </w:rPr>
              <w:t>atum)</w:t>
            </w:r>
          </w:p>
        </w:tc>
        <w:tc>
          <w:tcPr>
            <w:tcW w:w="340" w:type="dxa"/>
            <w:tcBorders>
              <w:top w:val="nil"/>
              <w:bottom w:val="single" w:sz="4" w:space="0" w:color="auto"/>
            </w:tcBorders>
          </w:tcPr>
          <w:p w:rsidR="00D05AB9" w:rsidRPr="00F8046B" w:rsidRDefault="00D05AB9" w:rsidP="007716F3">
            <w:pPr>
              <w:pStyle w:val="berschrift5"/>
              <w:rPr>
                <w:rFonts w:ascii="Courier New" w:hAnsi="Courier New"/>
                <w:sz w:val="16"/>
                <w:szCs w:val="16"/>
              </w:rPr>
            </w:pPr>
          </w:p>
        </w:tc>
        <w:tc>
          <w:tcPr>
            <w:tcW w:w="4076" w:type="dxa"/>
            <w:tcBorders>
              <w:top w:val="dotted" w:sz="4" w:space="0" w:color="auto"/>
              <w:bottom w:val="single" w:sz="4" w:space="0" w:color="auto"/>
            </w:tcBorders>
          </w:tcPr>
          <w:p w:rsidR="00D05AB9" w:rsidRPr="00F8046B" w:rsidRDefault="00D05AB9" w:rsidP="007716F3">
            <w:pPr>
              <w:pStyle w:val="berschrift5"/>
              <w:rPr>
                <w:sz w:val="16"/>
                <w:szCs w:val="16"/>
              </w:rPr>
            </w:pPr>
            <w:r w:rsidRPr="00F8046B">
              <w:rPr>
                <w:sz w:val="16"/>
                <w:szCs w:val="16"/>
              </w:rPr>
              <w:t xml:space="preserve">(Unterschrift des </w:t>
            </w:r>
            <w:r>
              <w:rPr>
                <w:sz w:val="16"/>
                <w:szCs w:val="16"/>
              </w:rPr>
              <w:t xml:space="preserve">9. </w:t>
            </w:r>
            <w:r w:rsidRPr="00C20B7E">
              <w:rPr>
                <w:b/>
                <w:sz w:val="16"/>
                <w:szCs w:val="16"/>
              </w:rPr>
              <w:t>bayerischen</w:t>
            </w:r>
            <w:r w:rsidRPr="00F8046B">
              <w:rPr>
                <w:sz w:val="16"/>
                <w:szCs w:val="16"/>
              </w:rPr>
              <w:t xml:space="preserve"> </w:t>
            </w:r>
            <w:r>
              <w:rPr>
                <w:sz w:val="16"/>
                <w:szCs w:val="16"/>
              </w:rPr>
              <w:t>Projektpartners</w:t>
            </w:r>
            <w:r w:rsidRPr="00F8046B">
              <w:rPr>
                <w:sz w:val="16"/>
                <w:szCs w:val="16"/>
              </w:rPr>
              <w:t>)</w:t>
            </w:r>
          </w:p>
        </w:tc>
      </w:tr>
    </w:tbl>
    <w:p w:rsidR="00D92CFC" w:rsidRDefault="00D92CFC"/>
    <w:sectPr w:rsidR="00D92CFC">
      <w:pgSz w:w="11906" w:h="16838" w:code="9"/>
      <w:pgMar w:top="1418" w:right="1134" w:bottom="1134"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F3" w:rsidRDefault="007716F3">
      <w:r>
        <w:separator/>
      </w:r>
    </w:p>
  </w:endnote>
  <w:endnote w:type="continuationSeparator" w:id="0">
    <w:p w:rsidR="007716F3" w:rsidRDefault="0077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F3" w:rsidRDefault="007716F3">
      <w:r>
        <w:separator/>
      </w:r>
    </w:p>
  </w:footnote>
  <w:footnote w:type="continuationSeparator" w:id="0">
    <w:p w:rsidR="007716F3" w:rsidRDefault="00771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537"/>
    <w:multiLevelType w:val="multilevel"/>
    <w:tmpl w:val="3EC6832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7A335879"/>
    <w:multiLevelType w:val="hybridMultilevel"/>
    <w:tmpl w:val="5816B664"/>
    <w:lvl w:ilvl="0" w:tplc="21FE5646">
      <w:start w:val="1"/>
      <w:numFmt w:val="bullet"/>
      <w:lvlText w:val="-"/>
      <w:lvlJc w:val="left"/>
      <w:pPr>
        <w:tabs>
          <w:tab w:val="num" w:pos="284"/>
        </w:tabs>
        <w:ind w:left="113" w:firstLine="171"/>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95Pu0HfhW+S7H9T99omN1jXZmE=" w:salt="XHDMEHfJEIy6NePY3iucO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B9"/>
    <w:rsid w:val="001D1C91"/>
    <w:rsid w:val="00300269"/>
    <w:rsid w:val="004205EC"/>
    <w:rsid w:val="007716F3"/>
    <w:rsid w:val="008C340B"/>
    <w:rsid w:val="009C4C18"/>
    <w:rsid w:val="00AA0CAC"/>
    <w:rsid w:val="00B148BC"/>
    <w:rsid w:val="00B358E7"/>
    <w:rsid w:val="00D05AB9"/>
    <w:rsid w:val="00D92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AB9"/>
    <w:rPr>
      <w:sz w:val="22"/>
    </w:rPr>
  </w:style>
  <w:style w:type="paragraph" w:styleId="berschrift1">
    <w:name w:val="heading 1"/>
    <w:basedOn w:val="Standard"/>
    <w:next w:val="berschrift2"/>
    <w:link w:val="berschrift1Zchn"/>
    <w:qFormat/>
    <w:rsid w:val="00D05AB9"/>
    <w:pPr>
      <w:keepNext/>
      <w:keepLines/>
      <w:numPr>
        <w:numId w:val="1"/>
      </w:numPr>
      <w:outlineLvl w:val="0"/>
    </w:pPr>
    <w:rPr>
      <w:b/>
      <w:sz w:val="24"/>
    </w:rPr>
  </w:style>
  <w:style w:type="paragraph" w:styleId="berschrift2">
    <w:name w:val="heading 2"/>
    <w:basedOn w:val="berschrift1"/>
    <w:next w:val="Texteingabe"/>
    <w:link w:val="berschrift2Zchn"/>
    <w:qFormat/>
    <w:rsid w:val="00D05AB9"/>
    <w:pPr>
      <w:numPr>
        <w:ilvl w:val="1"/>
      </w:numPr>
      <w:outlineLvl w:val="1"/>
    </w:pPr>
    <w:rPr>
      <w:b w:val="0"/>
      <w:sz w:val="22"/>
    </w:rPr>
  </w:style>
  <w:style w:type="paragraph" w:styleId="berschrift3">
    <w:name w:val="heading 3"/>
    <w:basedOn w:val="berschrift2"/>
    <w:next w:val="Standard"/>
    <w:link w:val="berschrift3Zchn"/>
    <w:qFormat/>
    <w:rsid w:val="00D05AB9"/>
    <w:pPr>
      <w:numPr>
        <w:ilvl w:val="2"/>
      </w:numPr>
      <w:outlineLvl w:val="2"/>
    </w:pPr>
  </w:style>
  <w:style w:type="paragraph" w:styleId="berschrift4">
    <w:name w:val="heading 4"/>
    <w:basedOn w:val="Standard"/>
    <w:next w:val="Standard"/>
    <w:link w:val="berschrift4Zchn"/>
    <w:qFormat/>
    <w:rsid w:val="00D05AB9"/>
    <w:pPr>
      <w:keepNext/>
      <w:numPr>
        <w:ilvl w:val="3"/>
        <w:numId w:val="1"/>
      </w:numPr>
      <w:spacing w:before="240" w:after="60"/>
      <w:outlineLvl w:val="3"/>
    </w:pPr>
    <w:rPr>
      <w:b/>
    </w:rPr>
  </w:style>
  <w:style w:type="paragraph" w:styleId="berschrift5">
    <w:name w:val="heading 5"/>
    <w:basedOn w:val="berschrift2"/>
    <w:link w:val="berschrift5Zchn"/>
    <w:qFormat/>
    <w:rsid w:val="00D05AB9"/>
    <w:pPr>
      <w:numPr>
        <w:ilvl w:val="0"/>
        <w:numId w:val="0"/>
      </w:numPr>
      <w:outlineLvl w:val="4"/>
    </w:pPr>
  </w:style>
  <w:style w:type="paragraph" w:styleId="berschrift7">
    <w:name w:val="heading 7"/>
    <w:basedOn w:val="Standard"/>
    <w:next w:val="Standard"/>
    <w:link w:val="berschrift7Zchn"/>
    <w:qFormat/>
    <w:rsid w:val="00D05AB9"/>
    <w:pPr>
      <w:numPr>
        <w:ilvl w:val="6"/>
        <w:numId w:val="1"/>
      </w:numPr>
      <w:spacing w:before="240" w:after="60"/>
      <w:outlineLvl w:val="6"/>
    </w:pPr>
    <w:rPr>
      <w:sz w:val="20"/>
    </w:rPr>
  </w:style>
  <w:style w:type="paragraph" w:styleId="berschrift8">
    <w:name w:val="heading 8"/>
    <w:basedOn w:val="Standard"/>
    <w:next w:val="Standard"/>
    <w:link w:val="berschrift8Zchn"/>
    <w:qFormat/>
    <w:rsid w:val="00D05AB9"/>
    <w:pPr>
      <w:numPr>
        <w:ilvl w:val="7"/>
        <w:numId w:val="1"/>
      </w:numPr>
      <w:spacing w:before="240" w:after="60"/>
      <w:outlineLvl w:val="7"/>
    </w:pPr>
    <w:rPr>
      <w:i/>
      <w:sz w:val="20"/>
    </w:rPr>
  </w:style>
  <w:style w:type="paragraph" w:styleId="berschrift9">
    <w:name w:val="heading 9"/>
    <w:basedOn w:val="Standard"/>
    <w:next w:val="Standard"/>
    <w:link w:val="berschrift9Zchn"/>
    <w:qFormat/>
    <w:rsid w:val="00D05AB9"/>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character" w:customStyle="1" w:styleId="berschrift1Zchn">
    <w:name w:val="Überschrift 1 Zchn"/>
    <w:basedOn w:val="Absatz-Standardschriftart"/>
    <w:link w:val="berschrift1"/>
    <w:rsid w:val="00D05AB9"/>
    <w:rPr>
      <w:b/>
      <w:sz w:val="24"/>
    </w:rPr>
  </w:style>
  <w:style w:type="character" w:customStyle="1" w:styleId="berschrift2Zchn">
    <w:name w:val="Überschrift 2 Zchn"/>
    <w:basedOn w:val="Absatz-Standardschriftart"/>
    <w:link w:val="berschrift2"/>
    <w:rsid w:val="00D05AB9"/>
    <w:rPr>
      <w:sz w:val="22"/>
    </w:rPr>
  </w:style>
  <w:style w:type="character" w:customStyle="1" w:styleId="berschrift3Zchn">
    <w:name w:val="Überschrift 3 Zchn"/>
    <w:basedOn w:val="Absatz-Standardschriftart"/>
    <w:link w:val="berschrift3"/>
    <w:rsid w:val="00D05AB9"/>
    <w:rPr>
      <w:sz w:val="22"/>
    </w:rPr>
  </w:style>
  <w:style w:type="character" w:customStyle="1" w:styleId="berschrift4Zchn">
    <w:name w:val="Überschrift 4 Zchn"/>
    <w:basedOn w:val="Absatz-Standardschriftart"/>
    <w:link w:val="berschrift4"/>
    <w:rsid w:val="00D05AB9"/>
    <w:rPr>
      <w:b/>
      <w:sz w:val="22"/>
    </w:rPr>
  </w:style>
  <w:style w:type="character" w:customStyle="1" w:styleId="berschrift5Zchn">
    <w:name w:val="Überschrift 5 Zchn"/>
    <w:basedOn w:val="Absatz-Standardschriftart"/>
    <w:link w:val="berschrift5"/>
    <w:rsid w:val="00D05AB9"/>
    <w:rPr>
      <w:sz w:val="22"/>
    </w:rPr>
  </w:style>
  <w:style w:type="character" w:customStyle="1" w:styleId="berschrift7Zchn">
    <w:name w:val="Überschrift 7 Zchn"/>
    <w:basedOn w:val="Absatz-Standardschriftart"/>
    <w:link w:val="berschrift7"/>
    <w:rsid w:val="00D05AB9"/>
  </w:style>
  <w:style w:type="character" w:customStyle="1" w:styleId="berschrift8Zchn">
    <w:name w:val="Überschrift 8 Zchn"/>
    <w:basedOn w:val="Absatz-Standardschriftart"/>
    <w:link w:val="berschrift8"/>
    <w:rsid w:val="00D05AB9"/>
    <w:rPr>
      <w:i/>
    </w:rPr>
  </w:style>
  <w:style w:type="character" w:customStyle="1" w:styleId="berschrift9Zchn">
    <w:name w:val="Überschrift 9 Zchn"/>
    <w:basedOn w:val="Absatz-Standardschriftart"/>
    <w:link w:val="berschrift9"/>
    <w:rsid w:val="00D05AB9"/>
    <w:rPr>
      <w:b/>
      <w:i/>
      <w:sz w:val="18"/>
    </w:rPr>
  </w:style>
  <w:style w:type="paragraph" w:customStyle="1" w:styleId="Texteingabe">
    <w:name w:val="Texteingabe"/>
    <w:basedOn w:val="Standard"/>
    <w:next w:val="berschrift2"/>
    <w:rsid w:val="00D05AB9"/>
    <w:pPr>
      <w:keepNext/>
      <w:keepLines/>
    </w:pPr>
    <w:rPr>
      <w:sz w:val="24"/>
    </w:rPr>
  </w:style>
  <w:style w:type="paragraph" w:styleId="Sprechblasentext">
    <w:name w:val="Balloon Text"/>
    <w:basedOn w:val="Standard"/>
    <w:link w:val="SprechblasentextZchn"/>
    <w:rsid w:val="00D05AB9"/>
    <w:rPr>
      <w:rFonts w:ascii="Tahoma" w:hAnsi="Tahoma" w:cs="Tahoma"/>
      <w:sz w:val="16"/>
      <w:szCs w:val="16"/>
    </w:rPr>
  </w:style>
  <w:style w:type="character" w:customStyle="1" w:styleId="SprechblasentextZchn">
    <w:name w:val="Sprechblasentext Zchn"/>
    <w:basedOn w:val="Absatz-Standardschriftart"/>
    <w:link w:val="Sprechblasentext"/>
    <w:rsid w:val="00D05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AB9"/>
    <w:rPr>
      <w:sz w:val="22"/>
    </w:rPr>
  </w:style>
  <w:style w:type="paragraph" w:styleId="berschrift1">
    <w:name w:val="heading 1"/>
    <w:basedOn w:val="Standard"/>
    <w:next w:val="berschrift2"/>
    <w:link w:val="berschrift1Zchn"/>
    <w:qFormat/>
    <w:rsid w:val="00D05AB9"/>
    <w:pPr>
      <w:keepNext/>
      <w:keepLines/>
      <w:numPr>
        <w:numId w:val="1"/>
      </w:numPr>
      <w:outlineLvl w:val="0"/>
    </w:pPr>
    <w:rPr>
      <w:b/>
      <w:sz w:val="24"/>
    </w:rPr>
  </w:style>
  <w:style w:type="paragraph" w:styleId="berschrift2">
    <w:name w:val="heading 2"/>
    <w:basedOn w:val="berschrift1"/>
    <w:next w:val="Texteingabe"/>
    <w:link w:val="berschrift2Zchn"/>
    <w:qFormat/>
    <w:rsid w:val="00D05AB9"/>
    <w:pPr>
      <w:numPr>
        <w:ilvl w:val="1"/>
      </w:numPr>
      <w:outlineLvl w:val="1"/>
    </w:pPr>
    <w:rPr>
      <w:b w:val="0"/>
      <w:sz w:val="22"/>
    </w:rPr>
  </w:style>
  <w:style w:type="paragraph" w:styleId="berschrift3">
    <w:name w:val="heading 3"/>
    <w:basedOn w:val="berschrift2"/>
    <w:next w:val="Standard"/>
    <w:link w:val="berschrift3Zchn"/>
    <w:qFormat/>
    <w:rsid w:val="00D05AB9"/>
    <w:pPr>
      <w:numPr>
        <w:ilvl w:val="2"/>
      </w:numPr>
      <w:outlineLvl w:val="2"/>
    </w:pPr>
  </w:style>
  <w:style w:type="paragraph" w:styleId="berschrift4">
    <w:name w:val="heading 4"/>
    <w:basedOn w:val="Standard"/>
    <w:next w:val="Standard"/>
    <w:link w:val="berschrift4Zchn"/>
    <w:qFormat/>
    <w:rsid w:val="00D05AB9"/>
    <w:pPr>
      <w:keepNext/>
      <w:numPr>
        <w:ilvl w:val="3"/>
        <w:numId w:val="1"/>
      </w:numPr>
      <w:spacing w:before="240" w:after="60"/>
      <w:outlineLvl w:val="3"/>
    </w:pPr>
    <w:rPr>
      <w:b/>
    </w:rPr>
  </w:style>
  <w:style w:type="paragraph" w:styleId="berschrift5">
    <w:name w:val="heading 5"/>
    <w:basedOn w:val="berschrift2"/>
    <w:link w:val="berschrift5Zchn"/>
    <w:qFormat/>
    <w:rsid w:val="00D05AB9"/>
    <w:pPr>
      <w:numPr>
        <w:ilvl w:val="0"/>
        <w:numId w:val="0"/>
      </w:numPr>
      <w:outlineLvl w:val="4"/>
    </w:pPr>
  </w:style>
  <w:style w:type="paragraph" w:styleId="berschrift7">
    <w:name w:val="heading 7"/>
    <w:basedOn w:val="Standard"/>
    <w:next w:val="Standard"/>
    <w:link w:val="berschrift7Zchn"/>
    <w:qFormat/>
    <w:rsid w:val="00D05AB9"/>
    <w:pPr>
      <w:numPr>
        <w:ilvl w:val="6"/>
        <w:numId w:val="1"/>
      </w:numPr>
      <w:spacing w:before="240" w:after="60"/>
      <w:outlineLvl w:val="6"/>
    </w:pPr>
    <w:rPr>
      <w:sz w:val="20"/>
    </w:rPr>
  </w:style>
  <w:style w:type="paragraph" w:styleId="berschrift8">
    <w:name w:val="heading 8"/>
    <w:basedOn w:val="Standard"/>
    <w:next w:val="Standard"/>
    <w:link w:val="berschrift8Zchn"/>
    <w:qFormat/>
    <w:rsid w:val="00D05AB9"/>
    <w:pPr>
      <w:numPr>
        <w:ilvl w:val="7"/>
        <w:numId w:val="1"/>
      </w:numPr>
      <w:spacing w:before="240" w:after="60"/>
      <w:outlineLvl w:val="7"/>
    </w:pPr>
    <w:rPr>
      <w:i/>
      <w:sz w:val="20"/>
    </w:rPr>
  </w:style>
  <w:style w:type="paragraph" w:styleId="berschrift9">
    <w:name w:val="heading 9"/>
    <w:basedOn w:val="Standard"/>
    <w:next w:val="Standard"/>
    <w:link w:val="berschrift9Zchn"/>
    <w:qFormat/>
    <w:rsid w:val="00D05AB9"/>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character" w:customStyle="1" w:styleId="berschrift1Zchn">
    <w:name w:val="Überschrift 1 Zchn"/>
    <w:basedOn w:val="Absatz-Standardschriftart"/>
    <w:link w:val="berschrift1"/>
    <w:rsid w:val="00D05AB9"/>
    <w:rPr>
      <w:b/>
      <w:sz w:val="24"/>
    </w:rPr>
  </w:style>
  <w:style w:type="character" w:customStyle="1" w:styleId="berschrift2Zchn">
    <w:name w:val="Überschrift 2 Zchn"/>
    <w:basedOn w:val="Absatz-Standardschriftart"/>
    <w:link w:val="berschrift2"/>
    <w:rsid w:val="00D05AB9"/>
    <w:rPr>
      <w:sz w:val="22"/>
    </w:rPr>
  </w:style>
  <w:style w:type="character" w:customStyle="1" w:styleId="berschrift3Zchn">
    <w:name w:val="Überschrift 3 Zchn"/>
    <w:basedOn w:val="Absatz-Standardschriftart"/>
    <w:link w:val="berschrift3"/>
    <w:rsid w:val="00D05AB9"/>
    <w:rPr>
      <w:sz w:val="22"/>
    </w:rPr>
  </w:style>
  <w:style w:type="character" w:customStyle="1" w:styleId="berschrift4Zchn">
    <w:name w:val="Überschrift 4 Zchn"/>
    <w:basedOn w:val="Absatz-Standardschriftart"/>
    <w:link w:val="berschrift4"/>
    <w:rsid w:val="00D05AB9"/>
    <w:rPr>
      <w:b/>
      <w:sz w:val="22"/>
    </w:rPr>
  </w:style>
  <w:style w:type="character" w:customStyle="1" w:styleId="berschrift5Zchn">
    <w:name w:val="Überschrift 5 Zchn"/>
    <w:basedOn w:val="Absatz-Standardschriftart"/>
    <w:link w:val="berschrift5"/>
    <w:rsid w:val="00D05AB9"/>
    <w:rPr>
      <w:sz w:val="22"/>
    </w:rPr>
  </w:style>
  <w:style w:type="character" w:customStyle="1" w:styleId="berschrift7Zchn">
    <w:name w:val="Überschrift 7 Zchn"/>
    <w:basedOn w:val="Absatz-Standardschriftart"/>
    <w:link w:val="berschrift7"/>
    <w:rsid w:val="00D05AB9"/>
  </w:style>
  <w:style w:type="character" w:customStyle="1" w:styleId="berschrift8Zchn">
    <w:name w:val="Überschrift 8 Zchn"/>
    <w:basedOn w:val="Absatz-Standardschriftart"/>
    <w:link w:val="berschrift8"/>
    <w:rsid w:val="00D05AB9"/>
    <w:rPr>
      <w:i/>
    </w:rPr>
  </w:style>
  <w:style w:type="character" w:customStyle="1" w:styleId="berschrift9Zchn">
    <w:name w:val="Überschrift 9 Zchn"/>
    <w:basedOn w:val="Absatz-Standardschriftart"/>
    <w:link w:val="berschrift9"/>
    <w:rsid w:val="00D05AB9"/>
    <w:rPr>
      <w:b/>
      <w:i/>
      <w:sz w:val="18"/>
    </w:rPr>
  </w:style>
  <w:style w:type="paragraph" w:customStyle="1" w:styleId="Texteingabe">
    <w:name w:val="Texteingabe"/>
    <w:basedOn w:val="Standard"/>
    <w:next w:val="berschrift2"/>
    <w:rsid w:val="00D05AB9"/>
    <w:pPr>
      <w:keepNext/>
      <w:keepLines/>
    </w:pPr>
    <w:rPr>
      <w:sz w:val="24"/>
    </w:rPr>
  </w:style>
  <w:style w:type="paragraph" w:styleId="Sprechblasentext">
    <w:name w:val="Balloon Text"/>
    <w:basedOn w:val="Standard"/>
    <w:link w:val="SprechblasentextZchn"/>
    <w:rsid w:val="00D05AB9"/>
    <w:rPr>
      <w:rFonts w:ascii="Tahoma" w:hAnsi="Tahoma" w:cs="Tahoma"/>
      <w:sz w:val="16"/>
      <w:szCs w:val="16"/>
    </w:rPr>
  </w:style>
  <w:style w:type="character" w:customStyle="1" w:styleId="SprechblasentextZchn">
    <w:name w:val="Sprechblasentext Zchn"/>
    <w:basedOn w:val="Absatz-Standardschriftart"/>
    <w:link w:val="Sprechblasentext"/>
    <w:rsid w:val="00D05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FAB80D1A.dotm</Template>
  <TotalTime>0</TotalTime>
  <Pages>1</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Normal.dot</vt:lpstr>
    </vt:vector>
  </TitlesOfParts>
  <Company>Regierung von Oberfranken</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Standardvorlage</dc:subject>
  <dc:creator>Wolf Katharina (Reg Oberfranken)</dc:creator>
  <cp:lastModifiedBy>Kanka, Lukas (Reg Oberfranken)</cp:lastModifiedBy>
  <cp:revision>7</cp:revision>
  <cp:lastPrinted>2015-12-08T10:26:00Z</cp:lastPrinted>
  <dcterms:created xsi:type="dcterms:W3CDTF">2015-06-24T08:04:00Z</dcterms:created>
  <dcterms:modified xsi:type="dcterms:W3CDTF">2016-02-01T10:12:00Z</dcterms:modified>
</cp:coreProperties>
</file>